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89DED">
      <w:pPr>
        <w:spacing w:before="120" w:beforeLines="50" w:after="240"/>
        <w:jc w:val="center"/>
        <w:rPr>
          <w:rFonts w:hint="eastAsia" w:ascii="黑体" w:hAnsi="黑体" w:eastAsia="黑体" w:cs="黑体"/>
          <w:sz w:val="40"/>
          <w:szCs w:val="40"/>
        </w:rPr>
      </w:pPr>
    </w:p>
    <w:p w14:paraId="5C0F3DCD">
      <w:pPr>
        <w:spacing w:before="120" w:beforeLines="50" w:after="240"/>
        <w:jc w:val="center"/>
        <w:rPr>
          <w:rFonts w:hint="eastAsia" w:ascii="黑体" w:hAnsi="黑体" w:eastAsia="黑体" w:cs="黑体"/>
          <w:sz w:val="40"/>
          <w:szCs w:val="40"/>
        </w:rPr>
      </w:pPr>
    </w:p>
    <w:p w14:paraId="4FC2BDDC">
      <w:pPr>
        <w:spacing w:before="120" w:beforeLines="50" w:after="240"/>
        <w:rPr>
          <w:rFonts w:hint="eastAsia" w:ascii="黑体" w:hAnsi="黑体" w:eastAsia="黑体" w:cs="黑体"/>
          <w:sz w:val="40"/>
          <w:szCs w:val="40"/>
        </w:rPr>
      </w:pPr>
    </w:p>
    <w:p w14:paraId="7CFA7955">
      <w:pPr>
        <w:spacing w:before="120" w:beforeLines="50" w:after="240"/>
        <w:rPr>
          <w:rFonts w:hint="eastAsia" w:ascii="黑体" w:hAnsi="黑体" w:eastAsia="黑体" w:cs="黑体"/>
          <w:sz w:val="52"/>
          <w:szCs w:val="52"/>
        </w:rPr>
      </w:pPr>
    </w:p>
    <w:p w14:paraId="300DBEF8">
      <w:pPr>
        <w:spacing w:before="120" w:beforeLines="50" w:after="240"/>
        <w:jc w:val="center"/>
        <w:rPr>
          <w:rFonts w:hint="eastAsia" w:ascii="黑体" w:hAnsi="黑体" w:eastAsia="黑体" w:cs="黑体"/>
          <w:sz w:val="52"/>
          <w:szCs w:val="52"/>
        </w:rPr>
      </w:pPr>
    </w:p>
    <w:p w14:paraId="1A640B22">
      <w:pPr>
        <w:spacing w:before="120" w:beforeLines="50" w:after="240"/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“中国应用型代表性成果索引”</w:t>
      </w:r>
    </w:p>
    <w:p w14:paraId="0B0BE56E">
      <w:pPr>
        <w:spacing w:before="120" w:beforeLines="50" w:after="240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52"/>
          <w:szCs w:val="52"/>
        </w:rPr>
        <w:t>推  荐  表</w:t>
      </w:r>
    </w:p>
    <w:p w14:paraId="626D6AC6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1AA62884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736D09B8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391AD9C5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56213335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52B64D86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36C8DC48">
      <w:pPr>
        <w:spacing w:before="120" w:beforeLines="50" w:after="240" w:line="360" w:lineRule="exact"/>
        <w:rPr>
          <w:rFonts w:hint="eastAsia" w:ascii="黑体" w:hAnsi="黑体" w:eastAsia="黑体" w:cs="黑体"/>
          <w:sz w:val="36"/>
          <w:szCs w:val="36"/>
        </w:rPr>
      </w:pPr>
    </w:p>
    <w:p w14:paraId="52B77E63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647879B3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7CE1AAC8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7861A3ED">
      <w:pPr>
        <w:spacing w:before="120" w:beforeLines="50" w:after="240" w:line="36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54DAC33E">
      <w:pPr>
        <w:spacing w:before="120" w:beforeLines="50" w:after="240" w:line="360" w:lineRule="exact"/>
        <w:jc w:val="center"/>
        <w:rPr>
          <w:rFonts w:ascii="Times New Roman" w:hAnsi="Times New Roman"/>
          <w:sz w:val="32"/>
          <w:szCs w:val="32"/>
        </w:rPr>
      </w:pPr>
    </w:p>
    <w:p w14:paraId="6780FD02">
      <w:pPr>
        <w:spacing w:before="120" w:beforeLines="50" w:after="240" w:line="360" w:lineRule="exact"/>
        <w:jc w:val="center"/>
        <w:rPr>
          <w:rFonts w:ascii="Times New Roman" w:hAnsi="Times New Roman"/>
          <w:sz w:val="32"/>
          <w:szCs w:val="32"/>
        </w:rPr>
      </w:pPr>
    </w:p>
    <w:p w14:paraId="5A772D9C">
      <w:pPr>
        <w:spacing w:before="120" w:beforeLines="50" w:after="240" w:line="360" w:lineRule="exact"/>
        <w:jc w:val="center"/>
        <w:rPr>
          <w:rFonts w:ascii="Arial"/>
        </w:rPr>
      </w:pPr>
      <w:r>
        <w:rPr>
          <w:rFonts w:ascii="Times New Roman" w:hAnsi="Times New Roman"/>
          <w:sz w:val="32"/>
          <w:szCs w:val="32"/>
        </w:rPr>
        <w:t>2025年</w:t>
      </w:r>
      <w:r>
        <w:rPr>
          <w:rFonts w:hint="eastAsia"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月</w:t>
      </w:r>
    </w:p>
    <w:p w14:paraId="291DAB7D">
      <w:pPr>
        <w:spacing w:line="241" w:lineRule="auto"/>
        <w:rPr>
          <w:rFonts w:ascii="Arial"/>
        </w:rPr>
        <w:sectPr>
          <w:footerReference r:id="rId3" w:type="default"/>
          <w:pgSz w:w="12000" w:h="16900"/>
          <w:pgMar w:top="1436" w:right="1444" w:bottom="1208" w:left="1629" w:header="0" w:footer="89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C8D90EB">
      <w:pPr>
        <w:spacing w:before="101" w:line="223" w:lineRule="auto"/>
        <w:jc w:val="center"/>
        <w:rPr>
          <w:rFonts w:ascii="仿宋" w:hAnsi="仿宋" w:eastAsia="仿宋" w:cs="仿宋"/>
          <w:b/>
          <w:bCs/>
          <w:spacing w:val="4"/>
          <w:sz w:val="32"/>
          <w:szCs w:val="32"/>
        </w:rPr>
      </w:pPr>
      <w:r>
        <w:rPr>
          <w:rFonts w:ascii="仿宋" w:hAnsi="仿宋" w:eastAsia="仿宋" w:cs="仿宋"/>
          <w:b/>
          <w:bCs/>
          <w:spacing w:val="4"/>
          <w:sz w:val="32"/>
          <w:szCs w:val="32"/>
        </w:rPr>
        <w:t>填表说明</w:t>
      </w:r>
    </w:p>
    <w:p w14:paraId="7619FAF1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论文题目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引用规范，特殊符号、上下标、希腊字母、数学符号、单位、括号、连接符等与原文格式、位置、样式保持一致。</w:t>
      </w:r>
    </w:p>
    <w:p w14:paraId="175CB61F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“论文类别”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填写参考以下</w:t>
      </w:r>
      <w:r>
        <w:rPr>
          <w:rFonts w:hint="eastAsia" w:ascii="Times New Roman" w:hAnsi="Times New Roman" w:eastAsia="仿宋"/>
          <w:snapToGrid w:val="0"/>
          <w:color w:val="000000"/>
          <w:spacing w:val="18"/>
          <w:kern w:val="0"/>
          <w:position w:val="17"/>
          <w:sz w:val="24"/>
          <w:szCs w:val="24"/>
        </w:rPr>
        <w:t>2</w:t>
      </w:r>
      <w:r>
        <w:rPr>
          <w:rFonts w:hint="eastAsia" w:ascii="Times New Roman" w:hAnsi="Times New Roman" w:eastAsia="仿宋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个细分类别：</w:t>
      </w:r>
    </w:p>
    <w:p w14:paraId="5AC38798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  <w:t>农林牧渔、资源环境与安全、能源动力与材料、土木建筑、水利、装备制造、生物与化工、轻工纺织、食品药品与粮食、交通运输、电子与信息、医药卫生、财经商贸、旅游、文化艺术、新闻传播、教育与体育、公安与司法、公共管理与服务、自然科学综合应用、社会科学综合应用。</w:t>
      </w:r>
    </w:p>
    <w:p w14:paraId="1152439F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3、“推荐单位”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请与CAAI索引推荐平台身份认证的推荐单位保持一致。</w:t>
      </w:r>
    </w:p>
    <w:p w14:paraId="6695133F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default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“论文来源”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作者1,作者2,作者3,等.论文题名[J].刊名,年,卷(期):起止页码.其中，全文档使用半角标点，作者大于一人时，用半角逗号分隔,作者大于三人时，第三位作者后加[,等.]；无卷号时直接省略卷数，保留[年,(期)]结构。</w:t>
      </w:r>
    </w:p>
    <w:p w14:paraId="6A24EA1A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  <w:t>格式参考：白立华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  <w:t>童明坤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  <w:t>鲁思奇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  <w:t>应用型期刊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  <w:t>概念定位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  <w:t>误区匡正与发展路径[J]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</w:rPr>
        <w:t>出版发行研究,2025(3):62-68.</w:t>
      </w:r>
    </w:p>
    <w:p w14:paraId="5E8F71E8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5、“论文作者”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按原文作者排名顺序罗列作者及对应工作单位，无需标注通讯作者。</w:t>
      </w:r>
    </w:p>
    <w:p w14:paraId="50AC3195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default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6、“摘要”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引用格式规范，上标、下标、化学式、数学符号等引用时格式、位置、字符1:1复刻原文，引用过程中勿将特殊字符改为普通字符，公式类上下标保持原文排版形态。</w:t>
      </w:r>
    </w:p>
    <w:p w14:paraId="72DE2882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7、“关键词”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数量、用词、大小写、专业符号均与原文保持一致，用半角分号分隔，末尾不添加任何标点。</w:t>
      </w:r>
    </w:p>
    <w:p w14:paraId="53C0E8A3">
      <w:pPr>
        <w:widowControl/>
        <w:kinsoku w:val="0"/>
        <w:autoSpaceDE w:val="0"/>
        <w:autoSpaceDN w:val="0"/>
        <w:adjustRightInd w:val="0"/>
        <w:snapToGrid w:val="0"/>
        <w:spacing w:before="101"/>
        <w:jc w:val="left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8、“应用成果价值阐述”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各不超过200字。</w:t>
      </w:r>
    </w:p>
    <w:p w14:paraId="1BB078FC">
      <w:pPr>
        <w:widowControl/>
        <w:kinsoku w:val="0"/>
        <w:autoSpaceDE w:val="0"/>
        <w:autoSpaceDN w:val="0"/>
        <w:adjustRightInd w:val="0"/>
        <w:snapToGrid w:val="0"/>
        <w:spacing w:before="101"/>
        <w:ind w:left="-4" w:firstLine="4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“应用价值”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：请从行业需求契合度、成果转化可行性和社会与经济效益三个方面阐释成果应用价值。</w:t>
      </w:r>
    </w:p>
    <w:p w14:paraId="5B57C417">
      <w:pPr>
        <w:widowControl/>
        <w:kinsoku w:val="0"/>
        <w:autoSpaceDE w:val="0"/>
        <w:autoSpaceDN w:val="0"/>
        <w:adjustRightInd w:val="0"/>
        <w:snapToGrid w:val="0"/>
        <w:spacing w:before="101"/>
        <w:ind w:left="-4" w:firstLine="4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“创新程度</w:t>
      </w:r>
      <w:r>
        <w:rPr>
          <w:rFonts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”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：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请从方法、技术或效果突破性，核心创新点和创新应用前景三个方面阐释成果创新程度。</w:t>
      </w:r>
    </w:p>
    <w:p w14:paraId="7D9D6FC4">
      <w:pPr>
        <w:widowControl/>
        <w:kinsoku w:val="0"/>
        <w:autoSpaceDE w:val="0"/>
        <w:autoSpaceDN w:val="0"/>
        <w:adjustRightInd w:val="0"/>
        <w:snapToGrid w:val="0"/>
        <w:spacing w:before="101"/>
        <w:ind w:left="-4" w:firstLine="4"/>
        <w:jc w:val="left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“质量水平”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：请从学术规范性、论证严谨性和结构完整性三个方面阐释成果质量水平。</w:t>
      </w:r>
    </w:p>
    <w:p w14:paraId="7E3D880B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101"/>
        <w:ind w:leftChars="0"/>
        <w:jc w:val="left"/>
        <w:textAlignment w:val="baseline"/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sectPr>
          <w:footerReference r:id="rId4" w:type="default"/>
          <w:pgSz w:w="12000" w:h="16900"/>
          <w:pgMar w:top="1436" w:right="1444" w:bottom="1208" w:left="1629" w:header="0" w:footer="89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</w:sect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  <w:lang w:val="en-US" w:eastAsia="zh-CN"/>
        </w:rPr>
        <w:t>9、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如填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“补充信息”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，须在提交材料时一并上传相应的证明材料扫描件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  <w:lang w:eastAsia="zh-CN"/>
        </w:rPr>
        <w:t>。</w:t>
      </w:r>
    </w:p>
    <w:p w14:paraId="39E4399C">
      <w:pPr>
        <w:widowControl/>
        <w:kinsoku w:val="0"/>
        <w:autoSpaceDE w:val="0"/>
        <w:autoSpaceDN w:val="0"/>
        <w:adjustRightInd w:val="0"/>
        <w:snapToGrid w:val="0"/>
        <w:spacing w:before="101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“学术会议交流情况</w:t>
      </w:r>
      <w:r>
        <w:rPr>
          <w:rFonts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”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：如本文或直接相关成果曾在重要学术会议上进行宣读、海报展示或收录于会议论文集，请填写会议名称、级别、举办时间及地点。</w:t>
      </w:r>
    </w:p>
    <w:p w14:paraId="0382E1CE">
      <w:pPr>
        <w:widowControl/>
        <w:kinsoku w:val="0"/>
        <w:autoSpaceDE w:val="0"/>
        <w:autoSpaceDN w:val="0"/>
        <w:adjustRightInd w:val="0"/>
        <w:snapToGrid w:val="0"/>
        <w:spacing w:before="101"/>
        <w:ind w:left="-4" w:firstLine="4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“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成果鉴定情况</w:t>
      </w:r>
      <w:r>
        <w:rPr>
          <w:rFonts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”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：如本成果已通过官方或权威机构组织的成果鉴定、验收或评价，请填写鉴定单位、鉴定时间及主要鉴定意见。</w:t>
      </w:r>
    </w:p>
    <w:p w14:paraId="18CF6863">
      <w:pPr>
        <w:widowControl/>
        <w:kinsoku w:val="0"/>
        <w:autoSpaceDE w:val="0"/>
        <w:autoSpaceDN w:val="0"/>
        <w:adjustRightInd w:val="0"/>
        <w:snapToGrid w:val="0"/>
        <w:spacing w:before="101"/>
        <w:ind w:left="-4" w:firstLine="4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</w:pPr>
      <w:r>
        <w:rPr>
          <w:rFonts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“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论文曾获奖励情况</w:t>
      </w:r>
      <w:r>
        <w:rPr>
          <w:rFonts w:ascii="仿宋" w:hAnsi="仿宋" w:eastAsia="仿宋" w:cs="仿宋"/>
          <w:b/>
          <w:bCs/>
          <w:snapToGrid w:val="0"/>
          <w:color w:val="000000"/>
          <w:spacing w:val="18"/>
          <w:kern w:val="0"/>
          <w:position w:val="17"/>
          <w:sz w:val="24"/>
          <w:szCs w:val="24"/>
        </w:rPr>
        <w:t>”</w:t>
      </w:r>
      <w:r>
        <w:rPr>
          <w:rFonts w:hint="eastAsia" w:ascii="仿宋" w:hAnsi="仿宋" w:eastAsia="仿宋" w:cs="仿宋"/>
          <w:snapToGrid w:val="0"/>
          <w:color w:val="000000"/>
          <w:spacing w:val="18"/>
          <w:kern w:val="0"/>
          <w:position w:val="17"/>
          <w:sz w:val="24"/>
          <w:szCs w:val="24"/>
        </w:rPr>
        <w:t>：如本文或直接相关成果曾获得学术奖励、人才计划或荣誉称谓等。请注明奖励名称、授予单位、获奖级别及获奖时间。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856"/>
        <w:gridCol w:w="15"/>
        <w:gridCol w:w="445"/>
        <w:gridCol w:w="6594"/>
      </w:tblGrid>
      <w:tr w14:paraId="1268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97D991E">
            <w:pPr>
              <w:jc w:val="left"/>
              <w:rPr>
                <w:rFonts w:eastAsia="黑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一、论文基本信息</w:t>
            </w:r>
          </w:p>
        </w:tc>
      </w:tr>
      <w:tr w14:paraId="549CA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07FC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41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2A33A">
            <w:pPr>
              <w:jc w:val="both"/>
              <w:rPr>
                <w:rFonts w:eastAsia="黑体"/>
                <w:sz w:val="24"/>
                <w:szCs w:val="24"/>
              </w:rPr>
            </w:pPr>
          </w:p>
        </w:tc>
      </w:tr>
      <w:tr w14:paraId="0871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6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04E4A5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论文类别</w:t>
            </w:r>
          </w:p>
        </w:tc>
        <w:tc>
          <w:tcPr>
            <w:tcW w:w="41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8862">
            <w:pPr>
              <w:jc w:val="both"/>
              <w:rPr>
                <w:rFonts w:eastAsia="黑体"/>
                <w:sz w:val="24"/>
                <w:szCs w:val="24"/>
              </w:rPr>
            </w:pPr>
          </w:p>
        </w:tc>
      </w:tr>
      <w:tr w14:paraId="6A9D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918A9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推荐单位</w:t>
            </w:r>
          </w:p>
        </w:tc>
        <w:tc>
          <w:tcPr>
            <w:tcW w:w="41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41171">
            <w:pPr>
              <w:rPr>
                <w:rFonts w:eastAsia="黑体"/>
                <w:sz w:val="24"/>
                <w:szCs w:val="24"/>
              </w:rPr>
            </w:pPr>
          </w:p>
        </w:tc>
      </w:tr>
      <w:tr w14:paraId="65BA4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8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FC05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论文来源</w:t>
            </w:r>
          </w:p>
        </w:tc>
        <w:tc>
          <w:tcPr>
            <w:tcW w:w="413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9D53E">
            <w:pPr>
              <w:rPr>
                <w:rFonts w:eastAsia="黑体"/>
                <w:sz w:val="24"/>
                <w:szCs w:val="24"/>
              </w:rPr>
            </w:pPr>
          </w:p>
        </w:tc>
      </w:tr>
      <w:tr w14:paraId="5A6D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59" w:type="pct"/>
            <w:vMerge w:val="restart"/>
            <w:textDirection w:val="tbRlV"/>
            <w:vAlign w:val="center"/>
          </w:tcPr>
          <w:p w14:paraId="35E647B9">
            <w:pPr>
              <w:ind w:left="113" w:right="113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论文作者</w:t>
            </w:r>
          </w:p>
        </w:tc>
        <w:tc>
          <w:tcPr>
            <w:tcW w:w="772" w:type="pct"/>
            <w:gridSpan w:val="3"/>
            <w:vAlign w:val="center"/>
          </w:tcPr>
          <w:p w14:paraId="5E5A4924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3868" w:type="pct"/>
            <w:vAlign w:val="center"/>
          </w:tcPr>
          <w:p w14:paraId="48B4C81D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工作单位</w:t>
            </w:r>
          </w:p>
        </w:tc>
      </w:tr>
      <w:tr w14:paraId="17AE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59" w:type="pct"/>
            <w:vMerge w:val="continue"/>
            <w:vAlign w:val="center"/>
          </w:tcPr>
          <w:p w14:paraId="43230943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72" w:type="pct"/>
            <w:gridSpan w:val="3"/>
            <w:vAlign w:val="center"/>
          </w:tcPr>
          <w:p w14:paraId="3227328C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868" w:type="pct"/>
            <w:vAlign w:val="center"/>
          </w:tcPr>
          <w:p w14:paraId="24CAEB38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923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59" w:type="pct"/>
            <w:vMerge w:val="continue"/>
            <w:vAlign w:val="center"/>
          </w:tcPr>
          <w:p w14:paraId="1E4A22D9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72" w:type="pct"/>
            <w:gridSpan w:val="3"/>
            <w:vAlign w:val="center"/>
          </w:tcPr>
          <w:p w14:paraId="1D27986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868" w:type="pct"/>
            <w:vAlign w:val="center"/>
          </w:tcPr>
          <w:p w14:paraId="130D87E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42C4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359" w:type="pct"/>
            <w:vMerge w:val="continue"/>
            <w:vAlign w:val="center"/>
          </w:tcPr>
          <w:p w14:paraId="28832F92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72" w:type="pct"/>
            <w:gridSpan w:val="3"/>
            <w:vAlign w:val="center"/>
          </w:tcPr>
          <w:p w14:paraId="4BC4AF15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3868" w:type="pct"/>
            <w:vAlign w:val="center"/>
          </w:tcPr>
          <w:p w14:paraId="537D9790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5D80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6" w:hRule="atLeast"/>
          <w:jc w:val="center"/>
        </w:trPr>
        <w:tc>
          <w:tcPr>
            <w:tcW w:w="861" w:type="pct"/>
            <w:gridSpan w:val="2"/>
            <w:vAlign w:val="center"/>
          </w:tcPr>
          <w:p w14:paraId="02CB45A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摘要</w:t>
            </w:r>
          </w:p>
        </w:tc>
        <w:tc>
          <w:tcPr>
            <w:tcW w:w="4138" w:type="pct"/>
            <w:gridSpan w:val="3"/>
            <w:vAlign w:val="center"/>
          </w:tcPr>
          <w:p w14:paraId="041913F2"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60B2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861" w:type="pct"/>
            <w:gridSpan w:val="2"/>
            <w:vAlign w:val="center"/>
          </w:tcPr>
          <w:p w14:paraId="20E68AB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关键词</w:t>
            </w:r>
          </w:p>
        </w:tc>
        <w:tc>
          <w:tcPr>
            <w:tcW w:w="4138" w:type="pct"/>
            <w:gridSpan w:val="3"/>
            <w:vAlign w:val="center"/>
          </w:tcPr>
          <w:p w14:paraId="476558C4"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7D2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4825A65"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二、应用成果价值阐述</w:t>
            </w:r>
          </w:p>
        </w:tc>
      </w:tr>
      <w:tr w14:paraId="1B1A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1" w:type="pct"/>
            <w:gridSpan w:val="2"/>
            <w:vAlign w:val="center"/>
          </w:tcPr>
          <w:p w14:paraId="48B226C0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推荐理由</w:t>
            </w:r>
          </w:p>
        </w:tc>
        <w:tc>
          <w:tcPr>
            <w:tcW w:w="4138" w:type="pct"/>
            <w:gridSpan w:val="3"/>
          </w:tcPr>
          <w:p w14:paraId="75856FAF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DDE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3" w:hRule="atLeast"/>
          <w:jc w:val="center"/>
        </w:trPr>
        <w:tc>
          <w:tcPr>
            <w:tcW w:w="861" w:type="pct"/>
            <w:gridSpan w:val="2"/>
            <w:vAlign w:val="center"/>
          </w:tcPr>
          <w:p w14:paraId="63DCA88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应用价值</w:t>
            </w:r>
          </w:p>
        </w:tc>
        <w:tc>
          <w:tcPr>
            <w:tcW w:w="4138" w:type="pct"/>
            <w:gridSpan w:val="3"/>
          </w:tcPr>
          <w:p w14:paraId="2339DCF8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BB7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9" w:hRule="atLeast"/>
          <w:jc w:val="center"/>
        </w:trPr>
        <w:tc>
          <w:tcPr>
            <w:tcW w:w="861" w:type="pct"/>
            <w:gridSpan w:val="2"/>
            <w:vAlign w:val="center"/>
          </w:tcPr>
          <w:p w14:paraId="6BC73F9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Style w:val="12"/>
                <w:rFonts w:ascii="Segoe UI" w:hAnsi="Segoe UI" w:eastAsia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创新</w:t>
            </w:r>
            <w:r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程度</w:t>
            </w:r>
          </w:p>
        </w:tc>
        <w:tc>
          <w:tcPr>
            <w:tcW w:w="4138" w:type="pct"/>
            <w:gridSpan w:val="3"/>
          </w:tcPr>
          <w:p w14:paraId="55DF1F0E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7B5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  <w:jc w:val="center"/>
        </w:trPr>
        <w:tc>
          <w:tcPr>
            <w:tcW w:w="861" w:type="pct"/>
            <w:gridSpan w:val="2"/>
            <w:vAlign w:val="center"/>
          </w:tcPr>
          <w:p w14:paraId="6E409AE8">
            <w:pPr>
              <w:spacing w:line="360" w:lineRule="auto"/>
              <w:jc w:val="center"/>
              <w:rPr>
                <w:rStyle w:val="12"/>
                <w:rFonts w:ascii="Segoe UI" w:hAnsi="Segoe UI" w:cs="Segoe UI"/>
                <w:bCs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质量水平</w:t>
            </w:r>
          </w:p>
        </w:tc>
        <w:tc>
          <w:tcPr>
            <w:tcW w:w="4138" w:type="pct"/>
            <w:gridSpan w:val="3"/>
          </w:tcPr>
          <w:p w14:paraId="3F83A09B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DBF9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C2E7808"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三、补充信息（选填）</w:t>
            </w:r>
          </w:p>
        </w:tc>
      </w:tr>
      <w:tr w14:paraId="671BB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3" w:hRule="atLeast"/>
          <w:jc w:val="center"/>
        </w:trPr>
        <w:tc>
          <w:tcPr>
            <w:tcW w:w="870" w:type="pct"/>
            <w:gridSpan w:val="3"/>
            <w:vAlign w:val="center"/>
          </w:tcPr>
          <w:p w14:paraId="511738AA">
            <w:pPr>
              <w:spacing w:line="360" w:lineRule="auto"/>
              <w:jc w:val="center"/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学术会议</w:t>
            </w:r>
          </w:p>
          <w:p w14:paraId="1A9ED664">
            <w:pPr>
              <w:spacing w:line="360" w:lineRule="auto"/>
              <w:jc w:val="center"/>
              <w:rPr>
                <w:rStyle w:val="12"/>
                <w:rFonts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交流情况</w:t>
            </w:r>
          </w:p>
        </w:tc>
        <w:tc>
          <w:tcPr>
            <w:tcW w:w="4129" w:type="pct"/>
            <w:gridSpan w:val="2"/>
          </w:tcPr>
          <w:p w14:paraId="5A937C7D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7C3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1" w:hRule="atLeast"/>
          <w:jc w:val="center"/>
        </w:trPr>
        <w:tc>
          <w:tcPr>
            <w:tcW w:w="870" w:type="pct"/>
            <w:gridSpan w:val="3"/>
            <w:vAlign w:val="center"/>
          </w:tcPr>
          <w:p w14:paraId="50568834">
            <w:pPr>
              <w:spacing w:line="360" w:lineRule="auto"/>
              <w:jc w:val="center"/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成果鉴定</w:t>
            </w:r>
          </w:p>
          <w:p w14:paraId="2C41EC30">
            <w:pPr>
              <w:spacing w:line="360" w:lineRule="auto"/>
              <w:jc w:val="center"/>
              <w:rPr>
                <w:rStyle w:val="12"/>
                <w:rFonts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情况</w:t>
            </w:r>
          </w:p>
        </w:tc>
        <w:tc>
          <w:tcPr>
            <w:tcW w:w="4129" w:type="pct"/>
            <w:gridSpan w:val="2"/>
          </w:tcPr>
          <w:p w14:paraId="780EB85D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231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5" w:hRule="atLeast"/>
          <w:jc w:val="center"/>
        </w:trPr>
        <w:tc>
          <w:tcPr>
            <w:tcW w:w="870" w:type="pct"/>
            <w:gridSpan w:val="3"/>
            <w:vAlign w:val="center"/>
          </w:tcPr>
          <w:p w14:paraId="4D58D9EA">
            <w:pPr>
              <w:spacing w:line="360" w:lineRule="auto"/>
              <w:jc w:val="center"/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论文曾获</w:t>
            </w:r>
          </w:p>
          <w:p w14:paraId="5ACB1E74">
            <w:pPr>
              <w:spacing w:line="360" w:lineRule="auto"/>
              <w:jc w:val="center"/>
              <w:rPr>
                <w:rStyle w:val="12"/>
                <w:rFonts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Style w:val="12"/>
                <w:rFonts w:hint="eastAsia" w:ascii="Segoe UI" w:hAnsi="Segoe UI" w:cs="Segoe UI"/>
                <w:b w:val="0"/>
                <w:color w:val="0F1115"/>
                <w:sz w:val="24"/>
                <w:szCs w:val="24"/>
                <w:shd w:val="clear" w:color="auto" w:fill="FFFFFF"/>
              </w:rPr>
              <w:t>奖励情况</w:t>
            </w:r>
          </w:p>
        </w:tc>
        <w:tc>
          <w:tcPr>
            <w:tcW w:w="4129" w:type="pct"/>
            <w:gridSpan w:val="2"/>
          </w:tcPr>
          <w:p w14:paraId="3D5C1F82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C90A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272E38F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四、单位意见</w:t>
            </w:r>
          </w:p>
        </w:tc>
      </w:tr>
      <w:tr w14:paraId="4381D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3" w:hRule="atLeast"/>
          <w:jc w:val="center"/>
        </w:trPr>
        <w:tc>
          <w:tcPr>
            <w:tcW w:w="861" w:type="pct"/>
            <w:gridSpan w:val="2"/>
            <w:vAlign w:val="center"/>
          </w:tcPr>
          <w:p w14:paraId="4DB467D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推荐单位</w:t>
            </w:r>
          </w:p>
          <w:p w14:paraId="345C467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意见</w:t>
            </w:r>
          </w:p>
        </w:tc>
        <w:tc>
          <w:tcPr>
            <w:tcW w:w="4138" w:type="pct"/>
            <w:gridSpan w:val="3"/>
          </w:tcPr>
          <w:p w14:paraId="53071E76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32884A9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本单位已对上述论文内容、作者填报信息及学术规范进行审核，确认真实有效，并同意推荐。</w:t>
            </w:r>
          </w:p>
          <w:p w14:paraId="54762188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2F14BF3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DFB988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bookmarkStart w:id="0" w:name="_GoBack"/>
            <w:bookmarkEnd w:id="0"/>
          </w:p>
          <w:p w14:paraId="1C27F22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    年     月    日</w:t>
            </w:r>
          </w:p>
        </w:tc>
      </w:tr>
      <w:tr w14:paraId="2DFA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0" w:hRule="atLeast"/>
          <w:jc w:val="center"/>
        </w:trPr>
        <w:tc>
          <w:tcPr>
            <w:tcW w:w="861" w:type="pct"/>
            <w:gridSpan w:val="2"/>
            <w:vAlign w:val="center"/>
          </w:tcPr>
          <w:p w14:paraId="66DC07B9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评审意见</w:t>
            </w:r>
          </w:p>
        </w:tc>
        <w:tc>
          <w:tcPr>
            <w:tcW w:w="4138" w:type="pct"/>
            <w:gridSpan w:val="3"/>
          </w:tcPr>
          <w:p w14:paraId="22211F06">
            <w:pPr>
              <w:spacing w:line="360" w:lineRule="auto"/>
              <w:rPr>
                <w:rFonts w:ascii="Segoe UI" w:hAnsi="Segoe UI" w:eastAsia="Segoe UI" w:cs="Segoe UI"/>
                <w:color w:val="0F1115"/>
                <w:sz w:val="22"/>
                <w:shd w:val="clear" w:color="auto" w:fill="FFFFFF"/>
              </w:rPr>
            </w:pPr>
          </w:p>
          <w:p w14:paraId="6BAFE259">
            <w:pPr>
              <w:spacing w:line="360" w:lineRule="auto"/>
              <w:ind w:firstLine="3840" w:firstLineChars="16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48CBEE0">
            <w:pPr>
              <w:spacing w:line="360" w:lineRule="auto"/>
              <w:ind w:firstLine="3840" w:firstLineChars="1600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58B60E0">
            <w:pPr>
              <w:spacing w:line="360" w:lineRule="auto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F10449E">
            <w:pPr>
              <w:spacing w:line="360" w:lineRule="auto"/>
              <w:ind w:right="480"/>
              <w:jc w:val="righ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数字出版智能服务技术教育部工程研究中心</w:t>
            </w:r>
          </w:p>
          <w:p w14:paraId="49FBCFAE">
            <w:pPr>
              <w:spacing w:line="360" w:lineRule="auto"/>
              <w:ind w:right="480"/>
              <w:jc w:val="righ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武汉大学中国科学评价研究中心</w:t>
            </w:r>
          </w:p>
          <w:p w14:paraId="5C5B19D4">
            <w:pPr>
              <w:spacing w:line="360" w:lineRule="auto"/>
              <w:ind w:firstLine="4800" w:firstLineChars="200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     月    日</w:t>
            </w:r>
          </w:p>
        </w:tc>
      </w:tr>
    </w:tbl>
    <w:p w14:paraId="09E8FB29">
      <w:pPr>
        <w:rPr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23027C">
    <w:pPr>
      <w:spacing w:before="1" w:line="183" w:lineRule="auto"/>
      <w:rPr>
        <w:rFonts w:hint="eastAsia" w:ascii="宋体" w:hAnsi="宋体" w:cs="宋体"/>
        <w:sz w:val="31"/>
        <w:szCs w:val="3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2D1EA">
    <w:pPr>
      <w:spacing w:before="1" w:line="183" w:lineRule="auto"/>
      <w:rPr>
        <w:rFonts w:hint="eastAsia" w:ascii="宋体" w:hAnsi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85F97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85F97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FBD1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9C736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9C736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8D7A58"/>
    <w:rsid w:val="0006136A"/>
    <w:rsid w:val="00067C26"/>
    <w:rsid w:val="00094BB6"/>
    <w:rsid w:val="000A68D0"/>
    <w:rsid w:val="00177062"/>
    <w:rsid w:val="001F66C0"/>
    <w:rsid w:val="00265234"/>
    <w:rsid w:val="002D741C"/>
    <w:rsid w:val="003A65B3"/>
    <w:rsid w:val="004F60B2"/>
    <w:rsid w:val="005B152A"/>
    <w:rsid w:val="00624A6C"/>
    <w:rsid w:val="007C4179"/>
    <w:rsid w:val="0082103D"/>
    <w:rsid w:val="009768B2"/>
    <w:rsid w:val="009B2745"/>
    <w:rsid w:val="00B472A3"/>
    <w:rsid w:val="00B90647"/>
    <w:rsid w:val="00BC3840"/>
    <w:rsid w:val="00C1159A"/>
    <w:rsid w:val="00CC7D8C"/>
    <w:rsid w:val="00E033D5"/>
    <w:rsid w:val="00E44066"/>
    <w:rsid w:val="00F70F88"/>
    <w:rsid w:val="02B820E3"/>
    <w:rsid w:val="050B7E88"/>
    <w:rsid w:val="06107B65"/>
    <w:rsid w:val="06871349"/>
    <w:rsid w:val="06BD2EFE"/>
    <w:rsid w:val="070935D9"/>
    <w:rsid w:val="09956724"/>
    <w:rsid w:val="0BB05F2E"/>
    <w:rsid w:val="0EA6430D"/>
    <w:rsid w:val="0EBA74AB"/>
    <w:rsid w:val="11731ED8"/>
    <w:rsid w:val="118C1A8B"/>
    <w:rsid w:val="15065976"/>
    <w:rsid w:val="18320F00"/>
    <w:rsid w:val="18A05707"/>
    <w:rsid w:val="1A0519B6"/>
    <w:rsid w:val="1AE34FD1"/>
    <w:rsid w:val="1B172EA6"/>
    <w:rsid w:val="1BED58CA"/>
    <w:rsid w:val="20521E90"/>
    <w:rsid w:val="20963186"/>
    <w:rsid w:val="23566F63"/>
    <w:rsid w:val="23C47ABA"/>
    <w:rsid w:val="24C652FA"/>
    <w:rsid w:val="252A0F5E"/>
    <w:rsid w:val="27B76736"/>
    <w:rsid w:val="285F4B0C"/>
    <w:rsid w:val="28B07116"/>
    <w:rsid w:val="29F77AF5"/>
    <w:rsid w:val="2B140905"/>
    <w:rsid w:val="2DBF011B"/>
    <w:rsid w:val="2E6C4807"/>
    <w:rsid w:val="2F527179"/>
    <w:rsid w:val="30E80AC5"/>
    <w:rsid w:val="32DC365D"/>
    <w:rsid w:val="33C84DB4"/>
    <w:rsid w:val="348C0A37"/>
    <w:rsid w:val="34E11BBE"/>
    <w:rsid w:val="3AB74334"/>
    <w:rsid w:val="3CDE7E8B"/>
    <w:rsid w:val="3E5A7DF8"/>
    <w:rsid w:val="3EEE32CF"/>
    <w:rsid w:val="408514D1"/>
    <w:rsid w:val="40931D45"/>
    <w:rsid w:val="4231255B"/>
    <w:rsid w:val="43C80D40"/>
    <w:rsid w:val="45D73668"/>
    <w:rsid w:val="47446A78"/>
    <w:rsid w:val="48270247"/>
    <w:rsid w:val="48455675"/>
    <w:rsid w:val="4A344A67"/>
    <w:rsid w:val="4A5E7F8F"/>
    <w:rsid w:val="4AB52929"/>
    <w:rsid w:val="4BF54CBC"/>
    <w:rsid w:val="4DD86A5B"/>
    <w:rsid w:val="4EA604F0"/>
    <w:rsid w:val="4EAC18A3"/>
    <w:rsid w:val="4FD13278"/>
    <w:rsid w:val="51295B34"/>
    <w:rsid w:val="5311062D"/>
    <w:rsid w:val="547A6B9C"/>
    <w:rsid w:val="547B6AD0"/>
    <w:rsid w:val="5972640B"/>
    <w:rsid w:val="598D4239"/>
    <w:rsid w:val="5A5F471A"/>
    <w:rsid w:val="5A81078E"/>
    <w:rsid w:val="5B5C08B4"/>
    <w:rsid w:val="5D177B38"/>
    <w:rsid w:val="5D182D61"/>
    <w:rsid w:val="636A7318"/>
    <w:rsid w:val="6502397E"/>
    <w:rsid w:val="652B3FD1"/>
    <w:rsid w:val="65D55185"/>
    <w:rsid w:val="6B0734DC"/>
    <w:rsid w:val="6C4C74A4"/>
    <w:rsid w:val="6CCA7D73"/>
    <w:rsid w:val="7040034C"/>
    <w:rsid w:val="704354BE"/>
    <w:rsid w:val="74E86908"/>
    <w:rsid w:val="769D02A6"/>
    <w:rsid w:val="77352DB4"/>
    <w:rsid w:val="774C67C0"/>
    <w:rsid w:val="7B3A48B6"/>
    <w:rsid w:val="7C8D7A58"/>
    <w:rsid w:val="7C8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  <w:szCs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endnote text"/>
    <w:basedOn w:val="1"/>
    <w:qFormat/>
    <w:uiPriority w:val="0"/>
    <w:pPr>
      <w:snapToGrid w:val="0"/>
    </w:pPr>
    <w:rPr>
      <w:rFonts w:cstheme="minorBidi"/>
      <w:sz w:val="24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annotation subject"/>
    <w:basedOn w:val="3"/>
    <w:next w:val="3"/>
    <w:link w:val="15"/>
    <w:qFormat/>
    <w:uiPriority w:val="0"/>
    <w:rPr>
      <w:b/>
      <w:bCs/>
    </w:rPr>
  </w:style>
  <w:style w:type="table" w:styleId="10">
    <w:name w:val="Table Grid"/>
    <w:basedOn w:val="9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批注文字 字符"/>
    <w:basedOn w:val="11"/>
    <w:link w:val="3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5">
    <w:name w:val="批注主题 字符"/>
    <w:basedOn w:val="14"/>
    <w:link w:val="8"/>
    <w:qFormat/>
    <w:uiPriority w:val="0"/>
    <w:rPr>
      <w:rFonts w:ascii="Calibri" w:hAnsi="Calibri" w:eastAsia="宋体" w:cs="Times New Roman"/>
      <w:b/>
      <w:bCs/>
      <w:kern w:val="2"/>
      <w:sz w:val="21"/>
      <w:szCs w:val="22"/>
    </w:rPr>
  </w:style>
  <w:style w:type="character" w:customStyle="1" w:styleId="16">
    <w:name w:val="批注框文本 字符"/>
    <w:basedOn w:val="11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a7aac235-06bc-460b-b1d6-65d6c3267d6f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32EB5638</paraID>
      <start>7</start>
      <end>8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8052C0-7E75-4AD2-BAE9-E0D0711699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1146</Words>
  <Characters>1185</Characters>
  <Lines>8</Lines>
  <Paragraphs>2</Paragraphs>
  <TotalTime>29</TotalTime>
  <ScaleCrop>false</ScaleCrop>
  <LinksUpToDate>false</LinksUpToDate>
  <CharactersWithSpaces>1240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2025-11-26T09:16:00Z</dcterms:created>
  <dc:creator>思思</dc:creator>
  <cp:lastModifiedBy>陳小西</cp:lastModifiedBy>
  <dcterms:modified xsi:type="dcterms:W3CDTF">2026-06-23T10:06:20Z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0A6FA09809474EE3949477AA5D7AD1DC_13</vt:lpwstr>
  </property>
  <property fmtid="{D5CDD505-2E9C-101B-9397-08002B2CF9AE}" pid="4" name="KSOTemplateDocerSaveRecord">
    <vt:lpwstr>eyJoZGlkIjoiOTc3M2Y5NzIzMDFlZjAyY2Q4Njk5ODkyYjFjNzBiNTQiLCJ1c2VySWQiOiIyNTUzMjQ3ODcifQ==</vt:lpwstr>
  </property>
</Properties>
</file>